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B9" w:rsidRPr="00CC7FB9" w:rsidRDefault="00CC7FB9" w:rsidP="00CC7FB9">
      <w:pPr>
        <w:pStyle w:val="Heading2"/>
        <w:rPr>
          <w:rFonts w:ascii="Calibri" w:hAnsi="Calibri"/>
          <w:b/>
        </w:rPr>
      </w:pPr>
      <w:bookmarkStart w:id="0" w:name="_GoBack"/>
      <w:bookmarkEnd w:id="0"/>
      <w:r w:rsidRPr="00CC7FB9">
        <w:rPr>
          <w:rFonts w:ascii="Calibri" w:hAnsi="Calibri"/>
          <w:b/>
        </w:rPr>
        <w:t>24 Hour Urine Collection</w:t>
      </w:r>
    </w:p>
    <w:p w:rsidR="00CC7FB9" w:rsidRDefault="00CC7FB9" w:rsidP="00CC7FB9">
      <w:pPr>
        <w:pStyle w:val="Heading3"/>
        <w:rPr>
          <w:b/>
          <w:sz w:val="24"/>
        </w:rPr>
      </w:pPr>
    </w:p>
    <w:p w:rsidR="00CC7FB9" w:rsidRPr="00CC7FB9" w:rsidRDefault="00CC7FB9" w:rsidP="00CC7FB9">
      <w:pPr>
        <w:pStyle w:val="Heading3"/>
        <w:jc w:val="both"/>
        <w:rPr>
          <w:rFonts w:ascii="Calibri" w:hAnsi="Calibri"/>
          <w:b/>
          <w:sz w:val="24"/>
          <w:szCs w:val="24"/>
        </w:rPr>
      </w:pPr>
      <w:r w:rsidRPr="00CC7FB9">
        <w:rPr>
          <w:rFonts w:ascii="Calibri" w:hAnsi="Calibri"/>
          <w:b/>
          <w:sz w:val="24"/>
          <w:szCs w:val="24"/>
        </w:rPr>
        <w:t>PURPOSE OF TEST</w:t>
      </w:r>
    </w:p>
    <w:p w:rsidR="00CC7FB9" w:rsidRDefault="00CC7FB9" w:rsidP="00CC7FB9">
      <w:pPr>
        <w:pStyle w:val="BodyText"/>
        <w:jc w:val="both"/>
        <w:rPr>
          <w:rFonts w:ascii="Calibri" w:hAnsi="Calibri"/>
          <w:sz w:val="20"/>
        </w:rPr>
      </w:pPr>
    </w:p>
    <w:p w:rsidR="00CC7FB9" w:rsidRPr="00CC7FB9" w:rsidRDefault="00CC7FB9" w:rsidP="00CC7FB9">
      <w:pPr>
        <w:pStyle w:val="BodyText"/>
        <w:jc w:val="both"/>
        <w:rPr>
          <w:rFonts w:ascii="Calibri" w:hAnsi="Calibri"/>
          <w:sz w:val="20"/>
        </w:rPr>
      </w:pPr>
      <w:r w:rsidRPr="00CC7FB9">
        <w:rPr>
          <w:rFonts w:ascii="Calibri" w:hAnsi="Calibri"/>
          <w:sz w:val="20"/>
        </w:rPr>
        <w:t xml:space="preserve">Your doctor has ordered a test which requires the collection of all urine passed in a 24-hour period.  The accurately timed urine collection is an important part of your examination.  Medical decisions and treatment may depend on these results.  </w:t>
      </w:r>
      <w:r w:rsidRPr="00CC7FB9">
        <w:rPr>
          <w:rFonts w:ascii="Calibri" w:hAnsi="Calibri"/>
          <w:b/>
          <w:sz w:val="20"/>
        </w:rPr>
        <w:t xml:space="preserve">This test is only valid IF the collection includes all urine passed in a 24-hour period.  </w:t>
      </w:r>
      <w:r w:rsidRPr="00CC7FB9">
        <w:rPr>
          <w:rFonts w:ascii="Calibri" w:hAnsi="Calibri"/>
          <w:sz w:val="20"/>
        </w:rPr>
        <w:t>The test will be inaccurate and may have to be repeated if, for any reason, some of the urine passed during the 24-hour period is not put into the container for the collection.  Your doctor may have ordered multiple urine tests.  It is possible additional collections will be needed if the additional test(s) require a different preservative.</w:t>
      </w:r>
    </w:p>
    <w:p w:rsidR="00CC7FB9" w:rsidRPr="00CC7FB9" w:rsidRDefault="00CC7FB9" w:rsidP="00CC7FB9">
      <w:pPr>
        <w:jc w:val="both"/>
        <w:rPr>
          <w:rFonts w:ascii="Calibri" w:hAnsi="Calibri"/>
          <w:b/>
          <w:sz w:val="20"/>
          <w:szCs w:val="20"/>
        </w:rPr>
      </w:pPr>
    </w:p>
    <w:p w:rsidR="00CC7FB9" w:rsidRPr="00CC7FB9" w:rsidRDefault="00CC7FB9" w:rsidP="00CC7FB9">
      <w:pPr>
        <w:jc w:val="both"/>
        <w:rPr>
          <w:rFonts w:ascii="Calibri" w:hAnsi="Calibri"/>
          <w:b/>
          <w:sz w:val="24"/>
          <w:szCs w:val="24"/>
        </w:rPr>
      </w:pPr>
      <w:r w:rsidRPr="00CC7FB9">
        <w:rPr>
          <w:rFonts w:ascii="Calibri" w:hAnsi="Calibri"/>
          <w:b/>
          <w:sz w:val="24"/>
          <w:szCs w:val="24"/>
        </w:rPr>
        <w:t>COLLECTION OF SPECIMEN</w:t>
      </w:r>
    </w:p>
    <w:p w:rsidR="00CC7FB9" w:rsidRPr="00CC7FB9" w:rsidRDefault="00CC7FB9" w:rsidP="00CC7FB9">
      <w:pPr>
        <w:numPr>
          <w:ilvl w:val="0"/>
          <w:numId w:val="3"/>
        </w:numPr>
        <w:tabs>
          <w:tab w:val="clear" w:pos="360"/>
          <w:tab w:val="num" w:pos="1080"/>
        </w:tabs>
        <w:spacing w:after="0" w:line="240" w:lineRule="auto"/>
        <w:ind w:left="1080"/>
        <w:jc w:val="both"/>
        <w:rPr>
          <w:rFonts w:ascii="Calibri" w:hAnsi="Calibri"/>
          <w:sz w:val="20"/>
          <w:szCs w:val="20"/>
        </w:rPr>
      </w:pPr>
      <w:r w:rsidRPr="00CC7FB9">
        <w:rPr>
          <w:rFonts w:ascii="Calibri" w:hAnsi="Calibri"/>
          <w:sz w:val="20"/>
          <w:szCs w:val="20"/>
        </w:rPr>
        <w:t>Obtain the 24-hour urine container from the laboratory.  The lab will need a copy of the physician order to determine the proper preservative for your collection.  The laboratory staff will add the appropriate preservative prior to the collection and will explain any precautions to you.</w:t>
      </w:r>
    </w:p>
    <w:p w:rsidR="00CC7FB9" w:rsidRPr="00CC7FB9" w:rsidRDefault="00CC7FB9" w:rsidP="00CC7FB9">
      <w:pPr>
        <w:ind w:left="1080"/>
        <w:jc w:val="both"/>
        <w:rPr>
          <w:rFonts w:ascii="Calibri" w:hAnsi="Calibri"/>
          <w:i/>
          <w:sz w:val="20"/>
          <w:szCs w:val="20"/>
        </w:rPr>
      </w:pPr>
    </w:p>
    <w:p w:rsidR="00CC7FB9" w:rsidRPr="00CC7FB9" w:rsidRDefault="00CC7FB9" w:rsidP="00CC7FB9">
      <w:pPr>
        <w:ind w:left="1080"/>
        <w:jc w:val="both"/>
        <w:rPr>
          <w:rFonts w:ascii="Calibri" w:hAnsi="Calibri"/>
          <w:i/>
          <w:sz w:val="20"/>
          <w:szCs w:val="20"/>
        </w:rPr>
      </w:pPr>
      <w:r w:rsidRPr="00CC7FB9">
        <w:rPr>
          <w:rFonts w:ascii="Calibri" w:hAnsi="Calibri"/>
          <w:i/>
          <w:sz w:val="20"/>
          <w:szCs w:val="20"/>
        </w:rPr>
        <w:t xml:space="preserve">Note:  </w:t>
      </w:r>
      <w:r w:rsidRPr="00CC7FB9">
        <w:rPr>
          <w:rFonts w:ascii="Calibri" w:hAnsi="Calibri"/>
          <w:b/>
          <w:i/>
          <w:sz w:val="20"/>
          <w:szCs w:val="20"/>
        </w:rPr>
        <w:t>DO NOT urinate directly into the container during the collection process</w:t>
      </w:r>
      <w:r w:rsidRPr="00CC7FB9">
        <w:rPr>
          <w:rFonts w:ascii="Calibri" w:hAnsi="Calibri"/>
          <w:i/>
          <w:sz w:val="20"/>
          <w:szCs w:val="20"/>
        </w:rPr>
        <w:t>.  Use a clean container to collect your urine and then pour the specimen into the 24-hour urine container.</w:t>
      </w:r>
    </w:p>
    <w:p w:rsidR="00CC7FB9" w:rsidRPr="00CC7FB9" w:rsidRDefault="00CC7FB9" w:rsidP="00CC7FB9">
      <w:pPr>
        <w:numPr>
          <w:ilvl w:val="0"/>
          <w:numId w:val="3"/>
        </w:numPr>
        <w:tabs>
          <w:tab w:val="clear" w:pos="360"/>
          <w:tab w:val="num" w:pos="1080"/>
        </w:tabs>
        <w:spacing w:after="0" w:line="240" w:lineRule="auto"/>
        <w:ind w:left="1080"/>
        <w:jc w:val="both"/>
        <w:rPr>
          <w:rFonts w:ascii="Calibri" w:hAnsi="Calibri"/>
          <w:sz w:val="20"/>
          <w:szCs w:val="20"/>
        </w:rPr>
      </w:pPr>
      <w:r w:rsidRPr="00CC7FB9">
        <w:rPr>
          <w:rFonts w:ascii="Calibri" w:hAnsi="Calibri"/>
          <w:sz w:val="20"/>
          <w:szCs w:val="20"/>
        </w:rPr>
        <w:t xml:space="preserve">At the beginning of the test, note the time.  Empty your bladder by urinating directly into the toilet.  </w:t>
      </w:r>
      <w:r w:rsidRPr="00CC7FB9">
        <w:rPr>
          <w:rFonts w:ascii="Calibri" w:hAnsi="Calibri"/>
          <w:b/>
          <w:sz w:val="20"/>
          <w:szCs w:val="20"/>
        </w:rPr>
        <w:t xml:space="preserve">Do </w:t>
      </w:r>
      <w:r w:rsidRPr="00CC7FB9">
        <w:rPr>
          <w:rFonts w:ascii="Calibri" w:hAnsi="Calibri"/>
          <w:b/>
          <w:sz w:val="20"/>
          <w:szCs w:val="20"/>
          <w:u w:val="single"/>
        </w:rPr>
        <w:t>not</w:t>
      </w:r>
      <w:r w:rsidRPr="00CC7FB9">
        <w:rPr>
          <w:rFonts w:ascii="Calibri" w:hAnsi="Calibri"/>
          <w:b/>
          <w:sz w:val="20"/>
          <w:szCs w:val="20"/>
        </w:rPr>
        <w:t xml:space="preserve"> add this urine to the collection container.</w:t>
      </w:r>
      <w:r w:rsidRPr="00CC7FB9">
        <w:rPr>
          <w:rFonts w:ascii="Calibri" w:hAnsi="Calibri"/>
          <w:sz w:val="20"/>
          <w:szCs w:val="20"/>
        </w:rPr>
        <w:t xml:space="preserve">  All urine passed from this point must be added to the 24-hour urine container for the duration of 24 hours.</w:t>
      </w:r>
    </w:p>
    <w:p w:rsidR="00CC7FB9" w:rsidRDefault="00CC7FB9" w:rsidP="00CC7FB9">
      <w:pPr>
        <w:ind w:left="1440"/>
        <w:jc w:val="both"/>
        <w:rPr>
          <w:rFonts w:ascii="Calibri" w:hAnsi="Calibri"/>
          <w:sz w:val="20"/>
          <w:szCs w:val="20"/>
        </w:rPr>
      </w:pPr>
    </w:p>
    <w:p w:rsidR="00CC7FB9" w:rsidRPr="00CC7FB9" w:rsidRDefault="00CC7FB9" w:rsidP="00CC7FB9">
      <w:pPr>
        <w:ind w:left="1440"/>
        <w:jc w:val="both"/>
        <w:rPr>
          <w:rFonts w:ascii="Calibri" w:hAnsi="Calibri"/>
          <w:sz w:val="20"/>
          <w:szCs w:val="20"/>
        </w:rPr>
      </w:pPr>
      <w:r w:rsidRPr="00CC7FB9">
        <w:rPr>
          <w:rFonts w:ascii="Calibri" w:hAnsi="Calibri"/>
          <w:sz w:val="20"/>
          <w:szCs w:val="20"/>
        </w:rPr>
        <w:t>For example, if you empty your bladder at 7am, all urine will be collected after that time up to and including 7am the following morning.</w:t>
      </w:r>
    </w:p>
    <w:p w:rsidR="00CC7FB9" w:rsidRPr="00CC7FB9" w:rsidRDefault="00CC7FB9" w:rsidP="00CC7FB9">
      <w:pPr>
        <w:jc w:val="both"/>
        <w:rPr>
          <w:rFonts w:ascii="Calibri" w:hAnsi="Calibri"/>
          <w:b/>
          <w:sz w:val="24"/>
          <w:szCs w:val="24"/>
        </w:rPr>
      </w:pPr>
      <w:r w:rsidRPr="00CC7FB9">
        <w:rPr>
          <w:rFonts w:ascii="Calibri" w:hAnsi="Calibri"/>
          <w:b/>
          <w:sz w:val="24"/>
          <w:szCs w:val="24"/>
        </w:rPr>
        <w:t>LABELING THE SPECIMEN</w:t>
      </w:r>
    </w:p>
    <w:p w:rsidR="00CC7FB9" w:rsidRPr="00CC7FB9" w:rsidRDefault="00CC7FB9" w:rsidP="00CC7FB9">
      <w:pPr>
        <w:ind w:left="720"/>
        <w:jc w:val="both"/>
        <w:rPr>
          <w:rFonts w:ascii="Calibri" w:hAnsi="Calibri"/>
          <w:sz w:val="20"/>
          <w:szCs w:val="20"/>
        </w:rPr>
      </w:pPr>
      <w:r w:rsidRPr="00CC7FB9">
        <w:rPr>
          <w:rFonts w:ascii="Calibri" w:hAnsi="Calibri"/>
          <w:sz w:val="20"/>
          <w:szCs w:val="20"/>
        </w:rPr>
        <w:t>Print your full name, DOB, and the date and time you started and stopped collecting the specimen on the urine container.</w:t>
      </w:r>
    </w:p>
    <w:p w:rsidR="00CC7FB9" w:rsidRPr="00CC7FB9" w:rsidRDefault="00CC7FB9" w:rsidP="00CC7FB9">
      <w:pPr>
        <w:jc w:val="both"/>
        <w:rPr>
          <w:rFonts w:ascii="Calibri" w:hAnsi="Calibri"/>
          <w:b/>
          <w:sz w:val="24"/>
          <w:szCs w:val="24"/>
        </w:rPr>
      </w:pPr>
      <w:r w:rsidRPr="00CC7FB9">
        <w:rPr>
          <w:rFonts w:ascii="Calibri" w:hAnsi="Calibri"/>
          <w:b/>
          <w:sz w:val="24"/>
          <w:szCs w:val="24"/>
        </w:rPr>
        <w:t xml:space="preserve">STORAGE OF SPECIMEN/DELIVERY TO </w:t>
      </w:r>
      <w:smartTag w:uri="urn:schemas-microsoft-com:office:smarttags" w:element="stockticker">
        <w:r w:rsidRPr="00CC7FB9">
          <w:rPr>
            <w:rFonts w:ascii="Calibri" w:hAnsi="Calibri"/>
            <w:b/>
            <w:sz w:val="24"/>
            <w:szCs w:val="24"/>
          </w:rPr>
          <w:t>LAB</w:t>
        </w:r>
      </w:smartTag>
    </w:p>
    <w:p w:rsidR="00CC7FB9" w:rsidRPr="00CC7FB9" w:rsidRDefault="00CC7FB9" w:rsidP="00CC7FB9">
      <w:pPr>
        <w:ind w:left="720"/>
        <w:jc w:val="both"/>
        <w:rPr>
          <w:rFonts w:ascii="Calibri" w:hAnsi="Calibri"/>
          <w:b/>
          <w:sz w:val="20"/>
          <w:szCs w:val="20"/>
        </w:rPr>
      </w:pPr>
      <w:r w:rsidRPr="00CC7FB9">
        <w:rPr>
          <w:rFonts w:ascii="Calibri" w:hAnsi="Calibri"/>
          <w:sz w:val="20"/>
          <w:szCs w:val="20"/>
        </w:rPr>
        <w:t xml:space="preserve">Refrigerate the specimen during the collection and until it can be delivered to the laboratory. </w:t>
      </w:r>
      <w:r w:rsidRPr="00CC7FB9">
        <w:rPr>
          <w:rFonts w:ascii="Calibri" w:hAnsi="Calibri"/>
          <w:b/>
          <w:sz w:val="20"/>
          <w:szCs w:val="20"/>
        </w:rPr>
        <w:tab/>
      </w:r>
    </w:p>
    <w:p w:rsidR="00CC7FB9" w:rsidRPr="00CC7FB9" w:rsidRDefault="00CC7FB9" w:rsidP="00CC7FB9">
      <w:pPr>
        <w:pStyle w:val="BodyText2"/>
        <w:jc w:val="center"/>
        <w:rPr>
          <w:rFonts w:ascii="Calibri" w:hAnsi="Calibri"/>
          <w:szCs w:val="24"/>
        </w:rPr>
      </w:pPr>
      <w:r w:rsidRPr="00CC7FB9">
        <w:rPr>
          <w:rFonts w:ascii="Calibri" w:hAnsi="Calibri"/>
          <w:szCs w:val="24"/>
        </w:rPr>
        <w:t>If you have any questions about these instructions, please call the Client Service department at (219) 989-3700 or (800) 937-5521.</w:t>
      </w:r>
    </w:p>
    <w:p w:rsidR="00715CD8" w:rsidRPr="00CC7FB9" w:rsidRDefault="00CC7FB9" w:rsidP="00CC7FB9">
      <w:pPr>
        <w:rPr>
          <w:rFonts w:ascii="Calibri" w:hAnsi="Calibri"/>
          <w:b/>
          <w:sz w:val="20"/>
          <w:szCs w:val="20"/>
        </w:rPr>
      </w:pPr>
      <w:r>
        <w:rPr>
          <w:rFonts w:ascii="Calibri" w:hAnsi="Calibri"/>
          <w:b/>
          <w:sz w:val="20"/>
          <w:szCs w:val="20"/>
        </w:rPr>
        <w:tab/>
      </w:r>
    </w:p>
    <w:p w:rsidR="00715CD8" w:rsidRDefault="00715CD8" w:rsidP="00715CD8">
      <w:pPr>
        <w:pStyle w:val="Default"/>
        <w:rPr>
          <w:sz w:val="23"/>
          <w:szCs w:val="23"/>
        </w:rPr>
      </w:pPr>
    </w:p>
    <w:p w:rsidR="00715CD8" w:rsidRDefault="00715CD8" w:rsidP="00715CD8">
      <w:pPr>
        <w:pStyle w:val="Default"/>
        <w:rPr>
          <w:sz w:val="23"/>
          <w:szCs w:val="23"/>
        </w:rPr>
      </w:pPr>
    </w:p>
    <w:p w:rsidR="00715CD8" w:rsidRDefault="00715CD8" w:rsidP="00715CD8">
      <w:pPr>
        <w:pStyle w:val="Default"/>
        <w:rPr>
          <w:sz w:val="23"/>
          <w:szCs w:val="23"/>
        </w:rPr>
      </w:pPr>
    </w:p>
    <w:p w:rsidR="00BB790B" w:rsidRPr="00536845" w:rsidRDefault="00BB790B" w:rsidP="00715CD8">
      <w:pPr>
        <w:spacing w:after="0"/>
      </w:pPr>
    </w:p>
    <w:sectPr w:rsidR="00BB790B" w:rsidRPr="00536845" w:rsidSect="003C0762">
      <w:headerReference w:type="default" r:id="rId9"/>
      <w:footerReference w:type="default" r:id="rId10"/>
      <w:pgSz w:w="12240" w:h="15840"/>
      <w:pgMar w:top="261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5C" w:rsidRDefault="008A085C" w:rsidP="007F2E68">
      <w:pPr>
        <w:spacing w:after="0" w:line="240" w:lineRule="auto"/>
      </w:pPr>
      <w:r>
        <w:separator/>
      </w:r>
    </w:p>
  </w:endnote>
  <w:endnote w:type="continuationSeparator" w:id="0">
    <w:p w:rsidR="008A085C" w:rsidRDefault="008A085C" w:rsidP="007F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94" w:rsidRPr="00C74132" w:rsidRDefault="00561894" w:rsidP="00561894">
    <w:pPr>
      <w:pStyle w:val="Footer"/>
      <w:rPr>
        <w:rFonts w:ascii="Calibri" w:hAnsi="Calibri"/>
        <w:sz w:val="16"/>
        <w:szCs w:val="16"/>
      </w:rPr>
    </w:pPr>
    <w:r w:rsidRPr="00C74132">
      <w:rPr>
        <w:rFonts w:ascii="Calibri" w:hAnsi="Calibri"/>
        <w:sz w:val="16"/>
        <w:szCs w:val="16"/>
      </w:rPr>
      <w:t xml:space="preserve">Policy Stat ID:  </w:t>
    </w:r>
    <w:r>
      <w:rPr>
        <w:rFonts w:ascii="Calibri" w:hAnsi="Calibri"/>
        <w:sz w:val="16"/>
        <w:szCs w:val="16"/>
      </w:rPr>
      <w:t xml:space="preserve">FORM:  </w:t>
    </w:r>
    <w:r w:rsidRPr="00C74132">
      <w:rPr>
        <w:rFonts w:ascii="Calibri" w:hAnsi="Calibri"/>
        <w:sz w:val="16"/>
        <w:szCs w:val="16"/>
      </w:rPr>
      <w:t>Patient Information Sheets</w:t>
    </w:r>
  </w:p>
  <w:p w:rsidR="00561894" w:rsidRPr="00C74132" w:rsidRDefault="00561894" w:rsidP="00561894">
    <w:pPr>
      <w:pStyle w:val="Footer"/>
      <w:rPr>
        <w:rFonts w:ascii="Calibri" w:hAnsi="Calibri"/>
        <w:sz w:val="16"/>
        <w:szCs w:val="16"/>
      </w:rPr>
    </w:pPr>
    <w:r w:rsidRPr="00C74132">
      <w:rPr>
        <w:rFonts w:ascii="Calibri" w:hAnsi="Calibri"/>
        <w:sz w:val="16"/>
        <w:szCs w:val="16"/>
      </w:rPr>
      <w:t xml:space="preserve">Rev. </w:t>
    </w:r>
    <w:r>
      <w:rPr>
        <w:rFonts w:ascii="Calibri" w:hAnsi="Calibri"/>
        <w:sz w:val="16"/>
        <w:szCs w:val="16"/>
      </w:rPr>
      <w:t>02-08-2019mkt/alt</w:t>
    </w:r>
  </w:p>
  <w:p w:rsidR="00924AF3" w:rsidRDefault="00405576">
    <w:pPr>
      <w:pStyle w:val="Footer"/>
    </w:pPr>
    <w:r>
      <w:rPr>
        <w:noProof/>
      </w:rPr>
      <mc:AlternateContent>
        <mc:Choice Requires="wps">
          <w:drawing>
            <wp:anchor distT="45720" distB="45720" distL="114300" distR="114300" simplePos="0" relativeHeight="251661312" behindDoc="0" locked="0" layoutInCell="1" allowOverlap="1" wp14:anchorId="44AC3AE0" wp14:editId="1E5B8C80">
              <wp:simplePos x="0" y="0"/>
              <wp:positionH relativeFrom="margin">
                <wp:posOffset>-704850</wp:posOffset>
              </wp:positionH>
              <wp:positionV relativeFrom="paragraph">
                <wp:posOffset>-635</wp:posOffset>
              </wp:positionV>
              <wp:extent cx="4943475" cy="589280"/>
              <wp:effectExtent l="0" t="0" r="952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589280"/>
                      </a:xfrm>
                      <a:prstGeom prst="rect">
                        <a:avLst/>
                      </a:prstGeom>
                      <a:solidFill>
                        <a:srgbClr val="FFFFFF"/>
                      </a:solidFill>
                      <a:ln w="9525">
                        <a:noFill/>
                        <a:miter lim="800000"/>
                        <a:headEnd/>
                        <a:tailEnd/>
                      </a:ln>
                    </wps:spPr>
                    <wps:txbx>
                      <w:txbxContent>
                        <w:p w:rsidR="00B305EF" w:rsidRPr="00912AC5" w:rsidRDefault="00405576">
                          <w:pPr>
                            <w:rPr>
                              <w:rFonts w:cstheme="minorHAnsi"/>
                              <w:color w:val="7F7F7F" w:themeColor="text1" w:themeTint="80"/>
                              <w:sz w:val="20"/>
                              <w:szCs w:val="20"/>
                            </w:rPr>
                          </w:pPr>
                          <w:r>
                            <w:rPr>
                              <w:rFonts w:cstheme="minorHAnsi"/>
                              <w:color w:val="7F7F7F" w:themeColor="text1" w:themeTint="80"/>
                              <w:sz w:val="20"/>
                              <w:szCs w:val="20"/>
                            </w:rPr>
                            <w:t xml:space="preserve">   </w:t>
                          </w:r>
                          <w:r w:rsidR="007972A2">
                            <w:rPr>
                              <w:rFonts w:cstheme="minorHAnsi"/>
                              <w:color w:val="7F7F7F" w:themeColor="text1" w:themeTint="80"/>
                              <w:sz w:val="20"/>
                              <w:szCs w:val="20"/>
                            </w:rPr>
                            <w:t xml:space="preserve">              </w:t>
                          </w:r>
                          <w:r w:rsidR="007972A2">
                            <w:rPr>
                              <w:rFonts w:cstheme="minorHAnsi"/>
                              <w:color w:val="7F7F7F" w:themeColor="text1" w:themeTint="80"/>
                              <w:sz w:val="20"/>
                              <w:szCs w:val="20"/>
                            </w:rPr>
                            <w:tab/>
                          </w:r>
                          <w:r w:rsidR="00B305EF" w:rsidRPr="00912AC5">
                            <w:rPr>
                              <w:rFonts w:cstheme="minorHAnsi"/>
                              <w:color w:val="7F7F7F" w:themeColor="text1" w:themeTint="80"/>
                              <w:sz w:val="20"/>
                              <w:szCs w:val="20"/>
                            </w:rPr>
                            <w:t>2434 Interstate Plaza Drive Hammond, IN 46324</w:t>
                          </w:r>
                          <w:r w:rsidR="00B305EF" w:rsidRPr="00912AC5">
                            <w:rPr>
                              <w:rFonts w:cstheme="minorHAnsi"/>
                              <w:color w:val="7F7F7F" w:themeColor="text1" w:themeTint="80"/>
                              <w:sz w:val="20"/>
                              <w:szCs w:val="20"/>
                            </w:rPr>
                            <w:br/>
                          </w:r>
                          <w:r>
                            <w:rPr>
                              <w:rFonts w:cstheme="minorHAnsi"/>
                              <w:color w:val="7F7F7F" w:themeColor="text1" w:themeTint="80"/>
                              <w:sz w:val="20"/>
                              <w:szCs w:val="20"/>
                            </w:rPr>
                            <w:t xml:space="preserve">   </w:t>
                          </w:r>
                          <w:r w:rsidR="007972A2">
                            <w:rPr>
                              <w:rFonts w:cstheme="minorHAnsi"/>
                              <w:color w:val="7F7F7F" w:themeColor="text1" w:themeTint="80"/>
                              <w:sz w:val="20"/>
                              <w:szCs w:val="20"/>
                            </w:rPr>
                            <w:tab/>
                          </w:r>
                          <w:r w:rsidR="007972A2">
                            <w:rPr>
                              <w:rFonts w:cstheme="minorHAnsi"/>
                              <w:color w:val="7F7F7F" w:themeColor="text1" w:themeTint="80"/>
                              <w:sz w:val="20"/>
                              <w:szCs w:val="20"/>
                            </w:rPr>
                            <w:tab/>
                          </w:r>
                          <w:r w:rsidR="00B305EF" w:rsidRPr="00912AC5">
                            <w:rPr>
                              <w:rFonts w:cstheme="minorHAnsi"/>
                              <w:color w:val="7F7F7F" w:themeColor="text1" w:themeTint="80"/>
                              <w:sz w:val="20"/>
                              <w:szCs w:val="20"/>
                            </w:rPr>
                            <w:t>www.alvernolab</w:t>
                          </w:r>
                          <w:r w:rsidR="00912AC5">
                            <w:rPr>
                              <w:rFonts w:cstheme="minorHAnsi"/>
                              <w:color w:val="7F7F7F" w:themeColor="text1" w:themeTint="80"/>
                              <w:sz w:val="20"/>
                              <w:szCs w:val="20"/>
                            </w:rPr>
                            <w:t>s</w:t>
                          </w:r>
                          <w:r w:rsidR="00B305EF" w:rsidRPr="00912AC5">
                            <w:rPr>
                              <w:rFonts w:cstheme="minorHAnsi"/>
                              <w:color w:val="7F7F7F" w:themeColor="text1" w:themeTint="80"/>
                              <w:sz w:val="20"/>
                              <w:szCs w:val="20"/>
                            </w:rPr>
                            <w:t>.com</w:t>
                          </w:r>
                          <w:r w:rsidR="00B305EF" w:rsidRPr="00912AC5">
                            <w:rPr>
                              <w:rFonts w:cstheme="minorHAnsi"/>
                              <w:color w:val="7F7F7F" w:themeColor="text1" w:themeTint="80"/>
                              <w:sz w:val="20"/>
                              <w:szCs w:val="20"/>
                            </w:rPr>
                            <w:br/>
                          </w:r>
                          <w:r>
                            <w:rPr>
                              <w:rFonts w:cstheme="minorHAnsi"/>
                              <w:color w:val="7F7F7F" w:themeColor="text1" w:themeTint="80"/>
                              <w:sz w:val="20"/>
                              <w:szCs w:val="20"/>
                            </w:rPr>
                            <w:t xml:space="preserve">   </w:t>
                          </w:r>
                          <w:r w:rsidR="007972A2">
                            <w:rPr>
                              <w:rFonts w:cstheme="minorHAnsi"/>
                              <w:color w:val="7F7F7F" w:themeColor="text1" w:themeTint="80"/>
                              <w:sz w:val="20"/>
                              <w:szCs w:val="20"/>
                            </w:rPr>
                            <w:tab/>
                          </w:r>
                          <w:r w:rsidR="007972A2">
                            <w:rPr>
                              <w:rFonts w:cstheme="minorHAnsi"/>
                              <w:color w:val="7F7F7F" w:themeColor="text1" w:themeTint="80"/>
                              <w:sz w:val="20"/>
                              <w:szCs w:val="20"/>
                            </w:rPr>
                            <w:tab/>
                          </w:r>
                          <w:r w:rsidR="00B305EF" w:rsidRPr="00912AC5">
                            <w:rPr>
                              <w:rFonts w:cstheme="minorHAnsi"/>
                              <w:color w:val="7F7F7F" w:themeColor="text1" w:themeTint="80"/>
                              <w:sz w:val="20"/>
                              <w:szCs w:val="20"/>
                            </w:rPr>
                            <w:t>800-937-5521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5.5pt;margin-top:-.05pt;width:389.25pt;height:46.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" stroked="f">
              <v:textbox>
                <w:txbxContent>
                  <w:p w:rsidR="00B305EF" w:rsidRPr="00912AC5" w:rsidRDefault="00405576">
                    <w:pPr>
                      <w:rPr>
                        <w:rFonts w:cstheme="minorHAnsi"/>
                        <w:color w:val="7F7F7F" w:themeColor="text1" w:themeTint="80"/>
                        <w:sz w:val="20"/>
                        <w:szCs w:val="20"/>
                      </w:rPr>
                    </w:pPr>
                    <w:r>
                      <w:rPr>
                        <w:rFonts w:cstheme="minorHAnsi"/>
                        <w:color w:val="7F7F7F" w:themeColor="text1" w:themeTint="80"/>
                        <w:sz w:val="20"/>
                        <w:szCs w:val="20"/>
                      </w:rPr>
                      <w:t xml:space="preserve">   </w:t>
                    </w:r>
                    <w:r w:rsidR="007972A2">
                      <w:rPr>
                        <w:rFonts w:cstheme="minorHAnsi"/>
                        <w:color w:val="7F7F7F" w:themeColor="text1" w:themeTint="80"/>
                        <w:sz w:val="20"/>
                        <w:szCs w:val="20"/>
                      </w:rPr>
                      <w:t xml:space="preserve">              </w:t>
                    </w:r>
                    <w:r w:rsidR="007972A2">
                      <w:rPr>
                        <w:rFonts w:cstheme="minorHAnsi"/>
                        <w:color w:val="7F7F7F" w:themeColor="text1" w:themeTint="80"/>
                        <w:sz w:val="20"/>
                        <w:szCs w:val="20"/>
                      </w:rPr>
                      <w:tab/>
                    </w:r>
                    <w:r w:rsidR="00B305EF" w:rsidRPr="00912AC5">
                      <w:rPr>
                        <w:rFonts w:cstheme="minorHAnsi"/>
                        <w:color w:val="7F7F7F" w:themeColor="text1" w:themeTint="80"/>
                        <w:sz w:val="20"/>
                        <w:szCs w:val="20"/>
                      </w:rPr>
                      <w:t>2434 Interstate Plaza Drive Hammond, IN 46324</w:t>
                    </w:r>
                    <w:r w:rsidR="00B305EF" w:rsidRPr="00912AC5">
                      <w:rPr>
                        <w:rFonts w:cstheme="minorHAnsi"/>
                        <w:color w:val="7F7F7F" w:themeColor="text1" w:themeTint="80"/>
                        <w:sz w:val="20"/>
                        <w:szCs w:val="20"/>
                      </w:rPr>
                      <w:br/>
                    </w:r>
                    <w:r>
                      <w:rPr>
                        <w:rFonts w:cstheme="minorHAnsi"/>
                        <w:color w:val="7F7F7F" w:themeColor="text1" w:themeTint="80"/>
                        <w:sz w:val="20"/>
                        <w:szCs w:val="20"/>
                      </w:rPr>
                      <w:t xml:space="preserve">   </w:t>
                    </w:r>
                    <w:r w:rsidR="007972A2">
                      <w:rPr>
                        <w:rFonts w:cstheme="minorHAnsi"/>
                        <w:color w:val="7F7F7F" w:themeColor="text1" w:themeTint="80"/>
                        <w:sz w:val="20"/>
                        <w:szCs w:val="20"/>
                      </w:rPr>
                      <w:tab/>
                    </w:r>
                    <w:r w:rsidR="007972A2">
                      <w:rPr>
                        <w:rFonts w:cstheme="minorHAnsi"/>
                        <w:color w:val="7F7F7F" w:themeColor="text1" w:themeTint="80"/>
                        <w:sz w:val="20"/>
                        <w:szCs w:val="20"/>
                      </w:rPr>
                      <w:tab/>
                    </w:r>
                    <w:r w:rsidR="00B305EF" w:rsidRPr="00912AC5">
                      <w:rPr>
                        <w:rFonts w:cstheme="minorHAnsi"/>
                        <w:color w:val="7F7F7F" w:themeColor="text1" w:themeTint="80"/>
                        <w:sz w:val="20"/>
                        <w:szCs w:val="20"/>
                      </w:rPr>
                      <w:t>www.alvernolab</w:t>
                    </w:r>
                    <w:r w:rsidR="00912AC5">
                      <w:rPr>
                        <w:rFonts w:cstheme="minorHAnsi"/>
                        <w:color w:val="7F7F7F" w:themeColor="text1" w:themeTint="80"/>
                        <w:sz w:val="20"/>
                        <w:szCs w:val="20"/>
                      </w:rPr>
                      <w:t>s</w:t>
                    </w:r>
                    <w:r w:rsidR="00B305EF" w:rsidRPr="00912AC5">
                      <w:rPr>
                        <w:rFonts w:cstheme="minorHAnsi"/>
                        <w:color w:val="7F7F7F" w:themeColor="text1" w:themeTint="80"/>
                        <w:sz w:val="20"/>
                        <w:szCs w:val="20"/>
                      </w:rPr>
                      <w:t>.com</w:t>
                    </w:r>
                    <w:r w:rsidR="00B305EF" w:rsidRPr="00912AC5">
                      <w:rPr>
                        <w:rFonts w:cstheme="minorHAnsi"/>
                        <w:color w:val="7F7F7F" w:themeColor="text1" w:themeTint="80"/>
                        <w:sz w:val="20"/>
                        <w:szCs w:val="20"/>
                      </w:rPr>
                      <w:br/>
                    </w:r>
                    <w:r>
                      <w:rPr>
                        <w:rFonts w:cstheme="minorHAnsi"/>
                        <w:color w:val="7F7F7F" w:themeColor="text1" w:themeTint="80"/>
                        <w:sz w:val="20"/>
                        <w:szCs w:val="20"/>
                      </w:rPr>
                      <w:t xml:space="preserve">   </w:t>
                    </w:r>
                    <w:r w:rsidR="007972A2">
                      <w:rPr>
                        <w:rFonts w:cstheme="minorHAnsi"/>
                        <w:color w:val="7F7F7F" w:themeColor="text1" w:themeTint="80"/>
                        <w:sz w:val="20"/>
                        <w:szCs w:val="20"/>
                      </w:rPr>
                      <w:tab/>
                    </w:r>
                    <w:r w:rsidR="007972A2">
                      <w:rPr>
                        <w:rFonts w:cstheme="minorHAnsi"/>
                        <w:color w:val="7F7F7F" w:themeColor="text1" w:themeTint="80"/>
                        <w:sz w:val="20"/>
                        <w:szCs w:val="20"/>
                      </w:rPr>
                      <w:tab/>
                    </w:r>
                    <w:r w:rsidR="00B305EF" w:rsidRPr="00912AC5">
                      <w:rPr>
                        <w:rFonts w:cstheme="minorHAnsi"/>
                        <w:color w:val="7F7F7F" w:themeColor="text1" w:themeTint="80"/>
                        <w:sz w:val="20"/>
                        <w:szCs w:val="20"/>
                      </w:rPr>
                      <w:t>800-937-5521</w:t>
                    </w:r>
                  </w:p>
                </w:txbxContent>
              </v:textbox>
              <w10:wrap anchorx="margin"/>
            </v:shape>
          </w:pict>
        </mc:Fallback>
      </mc:AlternateContent>
    </w:r>
    <w:r w:rsidR="00EF473C">
      <w:rPr>
        <w:noProof/>
      </w:rPr>
      <w:drawing>
        <wp:anchor distT="0" distB="0" distL="114300" distR="114300" simplePos="0" relativeHeight="251659264" behindDoc="1" locked="0" layoutInCell="1" allowOverlap="1" wp14:anchorId="31761EAF" wp14:editId="1B83EA94">
          <wp:simplePos x="0" y="0"/>
          <wp:positionH relativeFrom="column">
            <wp:posOffset>4237355</wp:posOffset>
          </wp:positionH>
          <wp:positionV relativeFrom="paragraph">
            <wp:posOffset>-181610</wp:posOffset>
          </wp:positionV>
          <wp:extent cx="2096135" cy="8128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tterhead-02.jpg"/>
                  <pic:cNvPicPr/>
                </pic:nvPicPr>
                <pic:blipFill>
                  <a:blip r:embed="rId1">
                    <a:extLst>
                      <a:ext uri="{28A0092B-C50C-407E-A947-70E740481C1C}">
                        <a14:useLocalDpi xmlns:a14="http://schemas.microsoft.com/office/drawing/2010/main" val="0"/>
                      </a:ext>
                    </a:extLst>
                  </a:blip>
                  <a:stretch>
                    <a:fillRect/>
                  </a:stretch>
                </pic:blipFill>
                <pic:spPr>
                  <a:xfrm>
                    <a:off x="0" y="0"/>
                    <a:ext cx="2096135" cy="81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5C" w:rsidRDefault="008A085C" w:rsidP="007F2E68">
      <w:pPr>
        <w:spacing w:after="0" w:line="240" w:lineRule="auto"/>
      </w:pPr>
      <w:r>
        <w:separator/>
      </w:r>
    </w:p>
  </w:footnote>
  <w:footnote w:type="continuationSeparator" w:id="0">
    <w:p w:rsidR="008A085C" w:rsidRDefault="008A085C" w:rsidP="007F2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9" w:rsidRDefault="00CC7FB9" w:rsidP="00CC7FB9">
    <w:pPr>
      <w:pStyle w:val="Header"/>
    </w:pPr>
    <w:r>
      <w:rPr>
        <w:noProof/>
      </w:rPr>
      <mc:AlternateContent>
        <mc:Choice Requires="wps">
          <w:drawing>
            <wp:anchor distT="0" distB="0" distL="114300" distR="114300" simplePos="0" relativeHeight="251663360" behindDoc="0" locked="0" layoutInCell="1" allowOverlap="1" wp14:anchorId="1AF87507" wp14:editId="48AE4FA1">
              <wp:simplePos x="0" y="0"/>
              <wp:positionH relativeFrom="column">
                <wp:posOffset>3680460</wp:posOffset>
              </wp:positionH>
              <wp:positionV relativeFrom="paragraph">
                <wp:posOffset>-236220</wp:posOffset>
              </wp:positionV>
              <wp:extent cx="2811780" cy="1403985"/>
              <wp:effectExtent l="0" t="0" r="2667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403985"/>
                      </a:xfrm>
                      <a:prstGeom prst="rect">
                        <a:avLst/>
                      </a:prstGeom>
                      <a:solidFill>
                        <a:srgbClr val="FFFFFF"/>
                      </a:solidFill>
                      <a:ln w="9525">
                        <a:solidFill>
                          <a:srgbClr val="000000"/>
                        </a:solidFill>
                        <a:miter lim="800000"/>
                        <a:headEnd/>
                        <a:tailEnd/>
                      </a:ln>
                    </wps:spPr>
                    <wps:txbx>
                      <w:txbxContent>
                        <w:p w:rsidR="00CC7FB9" w:rsidRPr="00CC7FB9" w:rsidRDefault="00CC7FB9" w:rsidP="00CC7FB9">
                          <w:pPr>
                            <w:jc w:val="center"/>
                            <w:rPr>
                              <w:b/>
                              <w:sz w:val="44"/>
                              <w:szCs w:val="44"/>
                            </w:rPr>
                          </w:pPr>
                          <w:r w:rsidRPr="00CC7FB9">
                            <w:rPr>
                              <w:b/>
                              <w:sz w:val="44"/>
                              <w:szCs w:val="44"/>
                            </w:rPr>
                            <w:t>PATIENT</w:t>
                          </w:r>
                        </w:p>
                        <w:p w:rsidR="00CC7FB9" w:rsidRPr="00CC7FB9" w:rsidRDefault="00CC7FB9" w:rsidP="00CC7FB9">
                          <w:pPr>
                            <w:jc w:val="center"/>
                            <w:rPr>
                              <w:b/>
                              <w:sz w:val="44"/>
                              <w:szCs w:val="44"/>
                            </w:rPr>
                          </w:pPr>
                          <w:r w:rsidRPr="00CC7FB9">
                            <w:rPr>
                              <w:b/>
                              <w:sz w:val="44"/>
                              <w:szCs w:val="44"/>
                            </w:rPr>
                            <w:t>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8pt;margin-top:-18.6pt;width:221.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">
              <v:textbox style="mso-fit-shape-to-text:t">
                <w:txbxContent>
                  <w:p w:rsidR="00CC7FB9" w:rsidRPr="00CC7FB9" w:rsidRDefault="00CC7FB9" w:rsidP="00CC7FB9">
                    <w:pPr>
                      <w:jc w:val="center"/>
                      <w:rPr>
                        <w:b/>
                        <w:sz w:val="44"/>
                        <w:szCs w:val="44"/>
                      </w:rPr>
                    </w:pPr>
                    <w:r w:rsidRPr="00CC7FB9">
                      <w:rPr>
                        <w:b/>
                        <w:sz w:val="44"/>
                        <w:szCs w:val="44"/>
                      </w:rPr>
                      <w:t>PATIENT</w:t>
                    </w:r>
                  </w:p>
                  <w:p w:rsidR="00CC7FB9" w:rsidRPr="00CC7FB9" w:rsidRDefault="00CC7FB9" w:rsidP="00CC7FB9">
                    <w:pPr>
                      <w:jc w:val="center"/>
                      <w:rPr>
                        <w:b/>
                        <w:sz w:val="44"/>
                        <w:szCs w:val="44"/>
                      </w:rPr>
                    </w:pPr>
                    <w:r w:rsidRPr="00CC7FB9">
                      <w:rPr>
                        <w:b/>
                        <w:sz w:val="44"/>
                        <w:szCs w:val="44"/>
                      </w:rPr>
                      <w:t>INFORMATION</w:t>
                    </w:r>
                  </w:p>
                </w:txbxContent>
              </v:textbox>
            </v:shape>
          </w:pict>
        </mc:Fallback>
      </mc:AlternateContent>
    </w:r>
    <w:r w:rsidR="00405576">
      <w:rPr>
        <w:noProof/>
      </w:rPr>
      <w:drawing>
        <wp:inline distT="0" distB="0" distL="0" distR="0" wp14:anchorId="6231B545" wp14:editId="2803F37B">
          <wp:extent cx="2171700" cy="942975"/>
          <wp:effectExtent l="0" t="0" r="0" b="9525"/>
          <wp:docPr id="1" name="Picture 1" descr="PCL-Alver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L-Alvern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942975"/>
                  </a:xfrm>
                  <a:prstGeom prst="rect">
                    <a:avLst/>
                  </a:prstGeom>
                  <a:noFill/>
                  <a:ln>
                    <a:noFill/>
                  </a:ln>
                </pic:spPr>
              </pic:pic>
            </a:graphicData>
          </a:graphic>
        </wp:inline>
      </w:drawing>
    </w:r>
    <w:r>
      <w:t xml:space="preserve">    </w:t>
    </w:r>
    <w:r>
      <w:tab/>
    </w:r>
  </w:p>
  <w:p w:rsidR="007F2E68" w:rsidRDefault="007F2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1A0"/>
    <w:multiLevelType w:val="singleLevel"/>
    <w:tmpl w:val="0409000F"/>
    <w:lvl w:ilvl="0">
      <w:start w:val="1"/>
      <w:numFmt w:val="decimal"/>
      <w:lvlText w:val="%1."/>
      <w:lvlJc w:val="left"/>
      <w:pPr>
        <w:tabs>
          <w:tab w:val="num" w:pos="360"/>
        </w:tabs>
        <w:ind w:left="360" w:hanging="360"/>
      </w:pPr>
    </w:lvl>
  </w:abstractNum>
  <w:abstractNum w:abstractNumId="1">
    <w:nsid w:val="418712E2"/>
    <w:multiLevelType w:val="hybridMultilevel"/>
    <w:tmpl w:val="3D4041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5B6383"/>
    <w:multiLevelType w:val="hybridMultilevel"/>
    <w:tmpl w:val="BF103B80"/>
    <w:lvl w:ilvl="0" w:tplc="E8E2BDAE">
      <w:start w:val="1"/>
      <w:numFmt w:val="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68"/>
    <w:rsid w:val="0018617E"/>
    <w:rsid w:val="00224E7E"/>
    <w:rsid w:val="0036068F"/>
    <w:rsid w:val="003C0762"/>
    <w:rsid w:val="00405576"/>
    <w:rsid w:val="00410E60"/>
    <w:rsid w:val="00536845"/>
    <w:rsid w:val="00561894"/>
    <w:rsid w:val="005F7532"/>
    <w:rsid w:val="00715CD8"/>
    <w:rsid w:val="007972A2"/>
    <w:rsid w:val="007F2E68"/>
    <w:rsid w:val="008A085C"/>
    <w:rsid w:val="008E3560"/>
    <w:rsid w:val="00912AC5"/>
    <w:rsid w:val="00924AF3"/>
    <w:rsid w:val="00A074C7"/>
    <w:rsid w:val="00AA4227"/>
    <w:rsid w:val="00B305EF"/>
    <w:rsid w:val="00B43E20"/>
    <w:rsid w:val="00B823F4"/>
    <w:rsid w:val="00BB790B"/>
    <w:rsid w:val="00CC7FB9"/>
    <w:rsid w:val="00D938DB"/>
    <w:rsid w:val="00DD171A"/>
    <w:rsid w:val="00EF473C"/>
    <w:rsid w:val="00F02072"/>
    <w:rsid w:val="00FC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C7FB9"/>
    <w:pPr>
      <w:keepNext/>
      <w:spacing w:after="0" w:line="240" w:lineRule="auto"/>
      <w:jc w:val="center"/>
      <w:outlineLvl w:val="1"/>
    </w:pPr>
    <w:rPr>
      <w:rFonts w:ascii="Arial" w:eastAsia="Times New Roman" w:hAnsi="Arial" w:cs="Times New Roman"/>
      <w:sz w:val="44"/>
      <w:szCs w:val="20"/>
    </w:rPr>
  </w:style>
  <w:style w:type="paragraph" w:styleId="Heading3">
    <w:name w:val="heading 3"/>
    <w:basedOn w:val="Normal"/>
    <w:next w:val="Normal"/>
    <w:link w:val="Heading3Char"/>
    <w:qFormat/>
    <w:rsid w:val="00CC7FB9"/>
    <w:pPr>
      <w:keepNext/>
      <w:spacing w:after="0" w:line="240" w:lineRule="auto"/>
      <w:outlineLvl w:val="2"/>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E68"/>
  </w:style>
  <w:style w:type="paragraph" w:styleId="Footer">
    <w:name w:val="footer"/>
    <w:basedOn w:val="Normal"/>
    <w:link w:val="FooterChar"/>
    <w:uiPriority w:val="99"/>
    <w:unhideWhenUsed/>
    <w:rsid w:val="007F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E68"/>
  </w:style>
  <w:style w:type="character" w:styleId="Hyperlink">
    <w:name w:val="Hyperlink"/>
    <w:basedOn w:val="DefaultParagraphFont"/>
    <w:uiPriority w:val="99"/>
    <w:unhideWhenUsed/>
    <w:rsid w:val="00B305EF"/>
    <w:rPr>
      <w:color w:val="0563C1" w:themeColor="hyperlink"/>
      <w:u w:val="single"/>
    </w:rPr>
  </w:style>
  <w:style w:type="paragraph" w:styleId="BalloonText">
    <w:name w:val="Balloon Text"/>
    <w:basedOn w:val="Normal"/>
    <w:link w:val="BalloonTextChar"/>
    <w:uiPriority w:val="99"/>
    <w:semiHidden/>
    <w:unhideWhenUsed/>
    <w:rsid w:val="00EF4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73C"/>
    <w:rPr>
      <w:rFonts w:ascii="Segoe UI" w:hAnsi="Segoe UI" w:cs="Segoe UI"/>
      <w:sz w:val="18"/>
      <w:szCs w:val="18"/>
    </w:rPr>
  </w:style>
  <w:style w:type="paragraph" w:styleId="NormalWeb">
    <w:name w:val="Normal (Web)"/>
    <w:basedOn w:val="Normal"/>
    <w:uiPriority w:val="99"/>
    <w:unhideWhenUsed/>
    <w:rsid w:val="00405576"/>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7972A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715CD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1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C7FB9"/>
    <w:rPr>
      <w:rFonts w:ascii="Arial" w:eastAsia="Times New Roman" w:hAnsi="Arial" w:cs="Times New Roman"/>
      <w:sz w:val="44"/>
      <w:szCs w:val="20"/>
    </w:rPr>
  </w:style>
  <w:style w:type="character" w:customStyle="1" w:styleId="Heading3Char">
    <w:name w:val="Heading 3 Char"/>
    <w:basedOn w:val="DefaultParagraphFont"/>
    <w:link w:val="Heading3"/>
    <w:rsid w:val="00CC7FB9"/>
    <w:rPr>
      <w:rFonts w:ascii="Arial" w:eastAsia="Times New Roman" w:hAnsi="Arial" w:cs="Times New Roman"/>
      <w:sz w:val="28"/>
      <w:szCs w:val="20"/>
    </w:rPr>
  </w:style>
  <w:style w:type="paragraph" w:styleId="BodyText">
    <w:name w:val="Body Text"/>
    <w:basedOn w:val="Normal"/>
    <w:link w:val="BodyTextChar"/>
    <w:rsid w:val="00CC7FB9"/>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CC7FB9"/>
    <w:rPr>
      <w:rFonts w:ascii="Arial" w:eastAsia="Times New Roman" w:hAnsi="Arial" w:cs="Times New Roman"/>
      <w:sz w:val="24"/>
      <w:szCs w:val="20"/>
    </w:rPr>
  </w:style>
  <w:style w:type="paragraph" w:styleId="BodyText2">
    <w:name w:val="Body Text 2"/>
    <w:basedOn w:val="Normal"/>
    <w:link w:val="BodyText2Char"/>
    <w:rsid w:val="00CC7FB9"/>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CC7FB9"/>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C7FB9"/>
    <w:pPr>
      <w:keepNext/>
      <w:spacing w:after="0" w:line="240" w:lineRule="auto"/>
      <w:jc w:val="center"/>
      <w:outlineLvl w:val="1"/>
    </w:pPr>
    <w:rPr>
      <w:rFonts w:ascii="Arial" w:eastAsia="Times New Roman" w:hAnsi="Arial" w:cs="Times New Roman"/>
      <w:sz w:val="44"/>
      <w:szCs w:val="20"/>
    </w:rPr>
  </w:style>
  <w:style w:type="paragraph" w:styleId="Heading3">
    <w:name w:val="heading 3"/>
    <w:basedOn w:val="Normal"/>
    <w:next w:val="Normal"/>
    <w:link w:val="Heading3Char"/>
    <w:qFormat/>
    <w:rsid w:val="00CC7FB9"/>
    <w:pPr>
      <w:keepNext/>
      <w:spacing w:after="0" w:line="240" w:lineRule="auto"/>
      <w:outlineLvl w:val="2"/>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E68"/>
  </w:style>
  <w:style w:type="paragraph" w:styleId="Footer">
    <w:name w:val="footer"/>
    <w:basedOn w:val="Normal"/>
    <w:link w:val="FooterChar"/>
    <w:uiPriority w:val="99"/>
    <w:unhideWhenUsed/>
    <w:rsid w:val="007F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E68"/>
  </w:style>
  <w:style w:type="character" w:styleId="Hyperlink">
    <w:name w:val="Hyperlink"/>
    <w:basedOn w:val="DefaultParagraphFont"/>
    <w:uiPriority w:val="99"/>
    <w:unhideWhenUsed/>
    <w:rsid w:val="00B305EF"/>
    <w:rPr>
      <w:color w:val="0563C1" w:themeColor="hyperlink"/>
      <w:u w:val="single"/>
    </w:rPr>
  </w:style>
  <w:style w:type="paragraph" w:styleId="BalloonText">
    <w:name w:val="Balloon Text"/>
    <w:basedOn w:val="Normal"/>
    <w:link w:val="BalloonTextChar"/>
    <w:uiPriority w:val="99"/>
    <w:semiHidden/>
    <w:unhideWhenUsed/>
    <w:rsid w:val="00EF4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73C"/>
    <w:rPr>
      <w:rFonts w:ascii="Segoe UI" w:hAnsi="Segoe UI" w:cs="Segoe UI"/>
      <w:sz w:val="18"/>
      <w:szCs w:val="18"/>
    </w:rPr>
  </w:style>
  <w:style w:type="paragraph" w:styleId="NormalWeb">
    <w:name w:val="Normal (Web)"/>
    <w:basedOn w:val="Normal"/>
    <w:uiPriority w:val="99"/>
    <w:unhideWhenUsed/>
    <w:rsid w:val="00405576"/>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7972A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715CD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1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C7FB9"/>
    <w:rPr>
      <w:rFonts w:ascii="Arial" w:eastAsia="Times New Roman" w:hAnsi="Arial" w:cs="Times New Roman"/>
      <w:sz w:val="44"/>
      <w:szCs w:val="20"/>
    </w:rPr>
  </w:style>
  <w:style w:type="character" w:customStyle="1" w:styleId="Heading3Char">
    <w:name w:val="Heading 3 Char"/>
    <w:basedOn w:val="DefaultParagraphFont"/>
    <w:link w:val="Heading3"/>
    <w:rsid w:val="00CC7FB9"/>
    <w:rPr>
      <w:rFonts w:ascii="Arial" w:eastAsia="Times New Roman" w:hAnsi="Arial" w:cs="Times New Roman"/>
      <w:sz w:val="28"/>
      <w:szCs w:val="20"/>
    </w:rPr>
  </w:style>
  <w:style w:type="paragraph" w:styleId="BodyText">
    <w:name w:val="Body Text"/>
    <w:basedOn w:val="Normal"/>
    <w:link w:val="BodyTextChar"/>
    <w:rsid w:val="00CC7FB9"/>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CC7FB9"/>
    <w:rPr>
      <w:rFonts w:ascii="Arial" w:eastAsia="Times New Roman" w:hAnsi="Arial" w:cs="Times New Roman"/>
      <w:sz w:val="24"/>
      <w:szCs w:val="20"/>
    </w:rPr>
  </w:style>
  <w:style w:type="paragraph" w:styleId="BodyText2">
    <w:name w:val="Body Text 2"/>
    <w:basedOn w:val="Normal"/>
    <w:link w:val="BodyText2Char"/>
    <w:rsid w:val="00CC7FB9"/>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CC7FB9"/>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71321-B2EA-4955-B504-E44FE209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Lee Entperises</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Saucedo</dc:creator>
  <cp:lastModifiedBy>nalt1</cp:lastModifiedBy>
  <cp:revision>2</cp:revision>
  <cp:lastPrinted>2019-02-08T22:30:00Z</cp:lastPrinted>
  <dcterms:created xsi:type="dcterms:W3CDTF">2019-02-08T22:31:00Z</dcterms:created>
  <dcterms:modified xsi:type="dcterms:W3CDTF">2019-02-08T22:31:00Z</dcterms:modified>
</cp:coreProperties>
</file>